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lang w:eastAsia="zh-CN"/>
        </w:rPr>
        <w:t>附件</w:t>
      </w:r>
      <w:r>
        <w:rPr>
          <w:rFonts w:hint="default" w:ascii="Times New Roman" w:hAnsi="Times New Roman" w:eastAsia="仿宋_GB2312" w:cs="Times New Roman"/>
          <w:lang w:val="en-US" w:eastAsia="zh-CN"/>
        </w:rPr>
        <w:t>4</w:t>
      </w:r>
    </w:p>
    <w:p>
      <w:pPr>
        <w:pStyle w:val="2"/>
        <w:keepNext w:val="0"/>
        <w:keepLines w:val="0"/>
        <w:pageBreakBefore w:val="0"/>
        <w:kinsoku/>
        <w:wordWrap/>
        <w:overflowPunct/>
        <w:topLinePunct w:val="0"/>
        <w:autoSpaceDE/>
        <w:autoSpaceDN/>
        <w:bidi w:val="0"/>
        <w:adjustRightInd/>
        <w:snapToGrid/>
        <w:spacing w:line="540" w:lineRule="exact"/>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21</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21</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32"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自治区要求2023年城镇再生水利用率城市达到35%、县城达到25%。2023年，中卫市再生水利用率为30.9%，海原县再生水利用率为22.7%，均未完成目标任务。</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32" w:firstLineChars="200"/>
        <w:jc w:val="left"/>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eastAsia="仿宋_GB2312" w:cs="Times New Roman"/>
          <w:b w:val="0"/>
          <w:bCs/>
          <w:kern w:val="2"/>
          <w:sz w:val="32"/>
          <w:szCs w:val="32"/>
          <w:lang w:val="en-US" w:eastAsia="zh-CN" w:bidi="ar-SA"/>
        </w:rPr>
        <w:t>2024年12月</w:t>
      </w:r>
      <w:r>
        <w:rPr>
          <w:rFonts w:hint="default" w:ascii="Times New Roman" w:hAnsi="Times New Roman" w:cs="Times New Roman"/>
          <w:b w:val="0"/>
          <w:bCs/>
          <w:kern w:val="2"/>
          <w:sz w:val="32"/>
          <w:szCs w:val="32"/>
          <w:lang w:val="en-US" w:eastAsia="zh-CN" w:bidi="ar-SA"/>
        </w:rPr>
        <w:t>31日前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cs="Times New Roman"/>
          <w:b/>
          <w:bCs/>
        </w:rPr>
        <w:t>整改目标：</w:t>
      </w:r>
      <w:r>
        <w:rPr>
          <w:rFonts w:hint="default" w:ascii="Times New Roman" w:hAnsi="Times New Roman" w:eastAsia="仿宋_GB2312" w:cs="Times New Roman"/>
          <w:b w:val="0"/>
          <w:bCs/>
          <w:kern w:val="2"/>
          <w:sz w:val="32"/>
          <w:szCs w:val="32"/>
          <w:lang w:val="en-US" w:eastAsia="zh-CN" w:bidi="ar-SA"/>
        </w:rPr>
        <w:t>通过工程措施和管理措施，逐步提升城市再生水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kern w:val="2"/>
          <w:sz w:val="32"/>
          <w:szCs w:val="32"/>
          <w:lang w:val="en-US" w:eastAsia="zh-CN" w:bidi="ar-SA"/>
        </w:rPr>
        <w:t>利用率，城市再生水利用率达到37%以上。</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b w:val="0"/>
          <w:bCs/>
          <w:kern w:val="2"/>
          <w:sz w:val="32"/>
          <w:szCs w:val="32"/>
          <w:lang w:val="en-US" w:eastAsia="zh-CN" w:bidi="ar-SA"/>
        </w:rPr>
      </w:pPr>
      <w:r>
        <w:rPr>
          <w:rFonts w:hint="eastAsia" w:cs="Times New Roman"/>
          <w:b/>
          <w:bCs w:val="0"/>
          <w:kern w:val="2"/>
          <w:sz w:val="32"/>
          <w:szCs w:val="32"/>
          <w:lang w:val="en-US" w:eastAsia="zh-CN" w:bidi="ar-SA"/>
        </w:rPr>
        <w:t>一是</w:t>
      </w:r>
      <w:r>
        <w:rPr>
          <w:rFonts w:hint="default" w:ascii="Times New Roman" w:hAnsi="Times New Roman" w:eastAsia="仿宋_GB2312" w:cs="Times New Roman"/>
          <w:b w:val="0"/>
          <w:bCs/>
          <w:kern w:val="2"/>
          <w:sz w:val="32"/>
          <w:szCs w:val="32"/>
          <w:lang w:val="en-US" w:eastAsia="zh-CN" w:bidi="ar-SA"/>
        </w:rPr>
        <w:t>建设国能中卫热电有限公司机组扩建项目配套冷却用水管网工程，铺设DN500再生水管网19公里，将第三污水处理厂再生水提升至中卫热电厂利用。</w:t>
      </w:r>
      <w:r>
        <w:rPr>
          <w:rFonts w:hint="eastAsia" w:cs="Times New Roman"/>
          <w:b/>
          <w:bCs w:val="0"/>
          <w:kern w:val="2"/>
          <w:sz w:val="32"/>
          <w:szCs w:val="32"/>
          <w:lang w:val="en-US" w:eastAsia="zh-CN" w:bidi="ar-SA"/>
        </w:rPr>
        <w:t>二是</w:t>
      </w:r>
      <w:r>
        <w:rPr>
          <w:rFonts w:hint="default" w:ascii="Times New Roman" w:hAnsi="Times New Roman" w:eastAsia="仿宋_GB2312" w:cs="Times New Roman"/>
          <w:b w:val="0"/>
          <w:bCs/>
          <w:kern w:val="2"/>
          <w:sz w:val="32"/>
          <w:szCs w:val="32"/>
          <w:lang w:val="en-US" w:eastAsia="zh-CN" w:bidi="ar-SA"/>
        </w:rPr>
        <w:t>建设美利纸业再生水利用项目，铺设DN315再生水管网2.6公里，将第三污水处理厂再生水提升至美利纸业厂区利用。</w:t>
      </w:r>
      <w:r>
        <w:rPr>
          <w:rFonts w:hint="eastAsia" w:cs="Times New Roman"/>
          <w:b/>
          <w:bCs w:val="0"/>
          <w:kern w:val="2"/>
          <w:sz w:val="32"/>
          <w:szCs w:val="32"/>
          <w:lang w:val="en-US" w:eastAsia="zh-CN" w:bidi="ar-SA"/>
        </w:rPr>
        <w:t>三是</w:t>
      </w:r>
      <w:r>
        <w:rPr>
          <w:rFonts w:hint="default" w:ascii="Times New Roman" w:hAnsi="Times New Roman" w:eastAsia="仿宋_GB2312" w:cs="Times New Roman"/>
          <w:b w:val="0"/>
          <w:bCs/>
          <w:kern w:val="2"/>
          <w:sz w:val="32"/>
          <w:szCs w:val="32"/>
          <w:lang w:val="en-US" w:eastAsia="zh-CN" w:bidi="ar-SA"/>
        </w:rPr>
        <w:t>加强城镇再生水管网巡查维护力度，及时维修破损滴漏的再生水管道；科学设置再生水取水口，督促城区所有道路清</w:t>
      </w:r>
      <w:bookmarkStart w:id="0" w:name="_GoBack"/>
      <w:bookmarkEnd w:id="0"/>
      <w:r>
        <w:rPr>
          <w:rFonts w:hint="default" w:ascii="Times New Roman" w:hAnsi="Times New Roman" w:eastAsia="仿宋_GB2312" w:cs="Times New Roman"/>
          <w:b w:val="0"/>
          <w:bCs/>
          <w:kern w:val="2"/>
          <w:sz w:val="32"/>
          <w:szCs w:val="32"/>
          <w:lang w:val="en-US" w:eastAsia="zh-CN" w:bidi="ar-SA"/>
        </w:rPr>
        <w:t>扫、降尘和绿化车辆使用再生水。</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eastAsia"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国能中卫热电有限公司机组扩建项目配套冷却用水管网工程已开工。</w:t>
      </w:r>
      <w:r>
        <w:rPr>
          <w:rFonts w:hint="eastAsia" w:cs="Times New Roman"/>
          <w:b/>
          <w:bCs/>
          <w:color w:val="auto"/>
          <w:kern w:val="2"/>
          <w:sz w:val="32"/>
          <w:szCs w:val="32"/>
          <w:lang w:val="en-US" w:eastAsia="zh-CN" w:bidi="ar-SA"/>
        </w:rPr>
        <w:t>二是</w:t>
      </w:r>
      <w:r>
        <w:rPr>
          <w:rFonts w:hint="default" w:ascii="Times New Roman" w:hAnsi="Times New Roman" w:cs="Times New Roman"/>
          <w:b w:val="0"/>
          <w:bCs w:val="0"/>
          <w:color w:val="auto"/>
          <w:kern w:val="2"/>
          <w:sz w:val="32"/>
          <w:szCs w:val="32"/>
          <w:lang w:val="en-US" w:eastAsia="zh-CN" w:bidi="ar-SA"/>
        </w:rPr>
        <w:t>美利纸业再生水利用项目已完工，正在进行竣工验收工作。</w:t>
      </w:r>
      <w:r>
        <w:rPr>
          <w:rFonts w:hint="eastAsia" w:cs="Times New Roman"/>
          <w:b/>
          <w:bCs/>
          <w:color w:val="auto"/>
          <w:kern w:val="2"/>
          <w:sz w:val="32"/>
          <w:szCs w:val="32"/>
          <w:lang w:val="en-US" w:eastAsia="zh-CN" w:bidi="ar-SA"/>
        </w:rPr>
        <w:t>三是</w:t>
      </w:r>
      <w:r>
        <w:rPr>
          <w:rFonts w:hint="default" w:ascii="Times New Roman" w:hAnsi="Times New Roman" w:cs="Times New Roman"/>
          <w:b w:val="0"/>
          <w:bCs w:val="0"/>
          <w:color w:val="auto"/>
          <w:kern w:val="2"/>
          <w:sz w:val="32"/>
          <w:szCs w:val="32"/>
          <w:lang w:val="en-US" w:eastAsia="zh-CN" w:bidi="ar-SA"/>
        </w:rPr>
        <w:t>通</w:t>
      </w:r>
      <w:r>
        <w:rPr>
          <w:rFonts w:hint="default" w:ascii="Times New Roman" w:hAnsi="Times New Roman" w:eastAsia="仿宋_GB2312" w:cs="Times New Roman"/>
          <w:b w:val="0"/>
          <w:bCs w:val="0"/>
          <w:color w:val="auto"/>
          <w:kern w:val="2"/>
          <w:sz w:val="32"/>
          <w:szCs w:val="32"/>
          <w:lang w:val="en-US" w:eastAsia="zh-CN" w:bidi="ar-SA"/>
        </w:rPr>
        <w:t>过与水投公司实地踏察，确定城区环卫作业车辆再生水取水口位置共计2处（一污、南站）。目前，2处再生水取水口均已建设完成。</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经</w:t>
      </w:r>
      <w:r>
        <w:rPr>
          <w:rFonts w:hint="default" w:ascii="Times New Roman" w:hAnsi="Times New Roman" w:cs="Times New Roman"/>
          <w:color w:val="auto"/>
          <w:sz w:val="32"/>
          <w:szCs w:val="32"/>
          <w:lang w:val="en-US" w:eastAsia="zh-CN"/>
        </w:rPr>
        <w:t>中卫市住房和城乡建设局</w:t>
      </w:r>
      <w:r>
        <w:rPr>
          <w:rFonts w:hint="default" w:ascii="Times New Roman" w:hAnsi="Times New Roman" w:eastAsia="仿宋_GB2312" w:cs="Times New Roman"/>
          <w:b w:val="0"/>
          <w:bCs/>
          <w:kern w:val="2"/>
          <w:sz w:val="32"/>
          <w:szCs w:val="32"/>
          <w:lang w:val="en-US" w:eastAsia="zh-CN" w:bidi="ar-SA"/>
        </w:rPr>
        <w:t>验收，该整改任务落实了全部整改措施，达到整改目标要求，同意通过验收销号。</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以上整改情况向社会公示，如有异议，请以书面或电话形式向</w:t>
      </w:r>
      <w:r>
        <w:rPr>
          <w:rFonts w:hint="default" w:ascii="Times New Roman" w:hAnsi="Times New Roman" w:cs="Times New Roman"/>
          <w:b w:val="0"/>
          <w:bCs/>
          <w:kern w:val="2"/>
          <w:sz w:val="32"/>
          <w:szCs w:val="32"/>
          <w:lang w:val="en-US" w:eastAsia="zh-CN" w:bidi="ar-SA"/>
        </w:rPr>
        <w:t>沙坡头区住房城乡建设和交通局</w:t>
      </w:r>
      <w:r>
        <w:rPr>
          <w:rFonts w:hint="default" w:ascii="Times New Roman" w:hAnsi="Times New Roman" w:eastAsia="仿宋_GB2312" w:cs="Times New Roman"/>
          <w:b w:val="0"/>
          <w:bCs/>
          <w:kern w:val="2"/>
          <w:sz w:val="32"/>
          <w:szCs w:val="32"/>
          <w:lang w:val="en-US" w:eastAsia="zh-CN" w:bidi="ar-SA"/>
        </w:rPr>
        <w:t>进行反馈。</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color w:val="auto"/>
          <w:spacing w:val="-20"/>
          <w:sz w:val="32"/>
          <w:lang w:val="en-US"/>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受理部门：</w:t>
      </w:r>
      <w:r>
        <w:rPr>
          <w:rFonts w:hint="default" w:ascii="Times New Roman" w:hAnsi="Times New Roman" w:cs="Times New Roman"/>
          <w:lang w:eastAsia="zh-CN"/>
        </w:rPr>
        <w:t>中卫市</w:t>
      </w:r>
      <w:r>
        <w:rPr>
          <w:rFonts w:hint="default" w:ascii="Times New Roman" w:hAnsi="Times New Roman" w:cs="Times New Roman"/>
          <w:lang w:val="en-US" w:eastAsia="zh-CN"/>
        </w:rPr>
        <w:t>沙坡头区住房城乡建设和交通局</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0955-7630130</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rPr>
        <w:t>联系地址：</w:t>
      </w:r>
      <w:r>
        <w:rPr>
          <w:rFonts w:hint="default" w:ascii="Times New Roman" w:hAnsi="Times New Roman" w:cs="Times New Roman"/>
          <w:color w:val="auto"/>
          <w:lang w:eastAsia="zh-CN"/>
        </w:rPr>
        <w:t>中卫市滨河镇老年公寓西南拐角办公楼</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rPr>
      </w:pPr>
    </w:p>
    <w:p>
      <w:pPr>
        <w:pStyle w:val="10"/>
        <w:keepNext w:val="0"/>
        <w:keepLines w:val="0"/>
        <w:pageBreakBefore w:val="0"/>
        <w:widowControl/>
        <w:kinsoku/>
        <w:wordWrap/>
        <w:overflowPunct/>
        <w:topLinePunct w:val="0"/>
        <w:autoSpaceDE/>
        <w:autoSpaceDN/>
        <w:bidi w:val="0"/>
        <w:adjustRightInd/>
        <w:snapToGrid/>
        <w:spacing w:line="540" w:lineRule="exact"/>
        <w:ind w:firstLine="4424" w:firstLineChars="1400"/>
        <w:textAlignment w:val="baseline"/>
        <w:rPr>
          <w:rStyle w:val="19"/>
          <w:rFonts w:hint="default" w:ascii="Times New Roman" w:hAnsi="Times New Roman" w:eastAsia="仿宋_GB2312" w:cs="Times New Roman"/>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540" w:lineRule="exact"/>
        <w:ind w:firstLine="4424" w:firstLineChars="1400"/>
        <w:textAlignment w:val="baseline"/>
        <w:rPr>
          <w:rStyle w:val="19"/>
          <w:rFonts w:hint="default" w:ascii="Times New Roman" w:hAnsi="Times New Roman" w:eastAsia="仿宋_GB2312" w:cs="Times New Roman"/>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540" w:lineRule="exact"/>
        <w:ind w:firstLine="4424" w:firstLineChars="1400"/>
        <w:textAlignment w:val="baseline"/>
        <w:rPr>
          <w:rStyle w:val="19"/>
          <w:rFonts w:hint="default" w:ascii="Times New Roman" w:hAnsi="Times New Roman" w:eastAsia="仿宋_GB2312" w:cs="Times New Roman"/>
          <w:color w:val="auto"/>
          <w:sz w:val="32"/>
          <w:szCs w:val="32"/>
        </w:rPr>
      </w:pPr>
      <w:r>
        <w:rPr>
          <w:rStyle w:val="19"/>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color w:val="auto"/>
          <w:lang w:val="en-US" w:eastAsia="zh-CN"/>
        </w:rPr>
      </w:pPr>
      <w:r>
        <w:rPr>
          <w:rStyle w:val="19"/>
          <w:rFonts w:hint="default" w:ascii="Times New Roman" w:hAnsi="Times New Roman" w:eastAsia="仿宋_GB2312" w:cs="Times New Roman"/>
          <w:color w:val="auto"/>
          <w:spacing w:val="6"/>
          <w:sz w:val="32"/>
          <w:szCs w:val="32"/>
        </w:rPr>
        <w:t xml:space="preserve">                    </w:t>
      </w:r>
      <w:r>
        <w:rPr>
          <w:rStyle w:val="19"/>
          <w:rFonts w:hint="eastAsia" w:cs="Times New Roman"/>
          <w:color w:val="auto"/>
          <w:spacing w:val="6"/>
          <w:sz w:val="32"/>
          <w:szCs w:val="32"/>
          <w:lang w:val="en-US"/>
        </w:rPr>
        <w:t xml:space="preserve">  </w:t>
      </w:r>
      <w:r>
        <w:rPr>
          <w:rStyle w:val="19"/>
          <w:rFonts w:hint="default" w:ascii="Times New Roman" w:hAnsi="Times New Roman" w:eastAsia="仿宋_GB2312" w:cs="Times New Roman"/>
          <w:color w:val="auto"/>
          <w:spacing w:val="28"/>
          <w:kern w:val="0"/>
          <w:sz w:val="32"/>
          <w:szCs w:val="32"/>
        </w:rPr>
        <w:t>中卫市沙坡头区人民政</w:t>
      </w:r>
      <w:r>
        <w:rPr>
          <w:rStyle w:val="19"/>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rPr>
      </w:pPr>
      <w:r>
        <w:rPr>
          <w:rFonts w:hint="default" w:ascii="Times New Roman" w:hAnsi="Times New Roman" w:cs="Times New Roman"/>
          <w:color w:val="auto"/>
          <w:lang w:val="en-US" w:eastAsia="zh-CN"/>
        </w:rPr>
        <w:t xml:space="preserve">                       </w:t>
      </w:r>
      <w:r>
        <w:rPr>
          <w:rFonts w:hint="eastAsia"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sectPr>
      <w:pgSz w:w="11906" w:h="16838"/>
      <w:pgMar w:top="2098" w:right="1474" w:bottom="1984"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4A96068"/>
    <w:rsid w:val="053415AA"/>
    <w:rsid w:val="0C096555"/>
    <w:rsid w:val="0C6F2AB0"/>
    <w:rsid w:val="0C9C373F"/>
    <w:rsid w:val="0E33709E"/>
    <w:rsid w:val="11717F0E"/>
    <w:rsid w:val="128204AD"/>
    <w:rsid w:val="1334316C"/>
    <w:rsid w:val="13502203"/>
    <w:rsid w:val="14B3017E"/>
    <w:rsid w:val="15FB1516"/>
    <w:rsid w:val="160457FD"/>
    <w:rsid w:val="191F1DE1"/>
    <w:rsid w:val="192C5D98"/>
    <w:rsid w:val="19AD7F51"/>
    <w:rsid w:val="1A32065E"/>
    <w:rsid w:val="1B316A70"/>
    <w:rsid w:val="1B37276E"/>
    <w:rsid w:val="1B8756CA"/>
    <w:rsid w:val="1BEF0BBF"/>
    <w:rsid w:val="1C472BC9"/>
    <w:rsid w:val="1CD602CF"/>
    <w:rsid w:val="1CFB539C"/>
    <w:rsid w:val="1D427945"/>
    <w:rsid w:val="22587439"/>
    <w:rsid w:val="2291647A"/>
    <w:rsid w:val="22D60344"/>
    <w:rsid w:val="24394429"/>
    <w:rsid w:val="25AE762C"/>
    <w:rsid w:val="274E686F"/>
    <w:rsid w:val="27645193"/>
    <w:rsid w:val="298143CB"/>
    <w:rsid w:val="2A5A163D"/>
    <w:rsid w:val="2AE03F0C"/>
    <w:rsid w:val="2B80201C"/>
    <w:rsid w:val="2CEE6A47"/>
    <w:rsid w:val="2E8B0911"/>
    <w:rsid w:val="2EC740F5"/>
    <w:rsid w:val="2FCF7AB7"/>
    <w:rsid w:val="30BB6B3B"/>
    <w:rsid w:val="3603473D"/>
    <w:rsid w:val="363D6455"/>
    <w:rsid w:val="36894BBD"/>
    <w:rsid w:val="37CE0FAC"/>
    <w:rsid w:val="37E20237"/>
    <w:rsid w:val="385643EB"/>
    <w:rsid w:val="38BF7F75"/>
    <w:rsid w:val="3B4376DA"/>
    <w:rsid w:val="3D592B0E"/>
    <w:rsid w:val="3DEC745E"/>
    <w:rsid w:val="3EA206BB"/>
    <w:rsid w:val="3FC969FF"/>
    <w:rsid w:val="3FEFAE49"/>
    <w:rsid w:val="40D4511D"/>
    <w:rsid w:val="41B23C49"/>
    <w:rsid w:val="42062C4A"/>
    <w:rsid w:val="426F6A4D"/>
    <w:rsid w:val="42B43BBF"/>
    <w:rsid w:val="442D40B1"/>
    <w:rsid w:val="44DD64F1"/>
    <w:rsid w:val="456D462D"/>
    <w:rsid w:val="45843E46"/>
    <w:rsid w:val="45D33185"/>
    <w:rsid w:val="45D51FBD"/>
    <w:rsid w:val="45F41887"/>
    <w:rsid w:val="46E72713"/>
    <w:rsid w:val="47260747"/>
    <w:rsid w:val="476245EC"/>
    <w:rsid w:val="47CD35C9"/>
    <w:rsid w:val="49117305"/>
    <w:rsid w:val="49D15412"/>
    <w:rsid w:val="49F77516"/>
    <w:rsid w:val="4C7F1D62"/>
    <w:rsid w:val="4D007FD2"/>
    <w:rsid w:val="51D62995"/>
    <w:rsid w:val="52C4003D"/>
    <w:rsid w:val="55EA507B"/>
    <w:rsid w:val="5668098E"/>
    <w:rsid w:val="56BE7CEC"/>
    <w:rsid w:val="578A5CBD"/>
    <w:rsid w:val="579D2DD8"/>
    <w:rsid w:val="57B96494"/>
    <w:rsid w:val="57FE6030"/>
    <w:rsid w:val="5A4032D9"/>
    <w:rsid w:val="5A9C6794"/>
    <w:rsid w:val="5B9F3811"/>
    <w:rsid w:val="5BC30933"/>
    <w:rsid w:val="617E6023"/>
    <w:rsid w:val="619E6AB9"/>
    <w:rsid w:val="622931E5"/>
    <w:rsid w:val="62D10D60"/>
    <w:rsid w:val="6382463F"/>
    <w:rsid w:val="66AA005E"/>
    <w:rsid w:val="68E865FA"/>
    <w:rsid w:val="69F944EE"/>
    <w:rsid w:val="6A226F5A"/>
    <w:rsid w:val="6A6F7CF0"/>
    <w:rsid w:val="6BC05AE5"/>
    <w:rsid w:val="6C7165C0"/>
    <w:rsid w:val="6D092F65"/>
    <w:rsid w:val="6D0D3839"/>
    <w:rsid w:val="6D470189"/>
    <w:rsid w:val="6D773170"/>
    <w:rsid w:val="6F314B2D"/>
    <w:rsid w:val="7117295C"/>
    <w:rsid w:val="7238752D"/>
    <w:rsid w:val="73072EBF"/>
    <w:rsid w:val="73394550"/>
    <w:rsid w:val="75C433E6"/>
    <w:rsid w:val="761F270A"/>
    <w:rsid w:val="793A60E6"/>
    <w:rsid w:val="7A8B21CF"/>
    <w:rsid w:val="7ADF3568"/>
    <w:rsid w:val="7AF13C42"/>
    <w:rsid w:val="7CED164A"/>
    <w:rsid w:val="7D88592D"/>
    <w:rsid w:val="7D921593"/>
    <w:rsid w:val="7F995383"/>
    <w:rsid w:val="7FBE8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7">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footnote text"/>
    <w:basedOn w:val="1"/>
    <w:next w:val="11"/>
    <w:qFormat/>
    <w:uiPriority w:val="0"/>
    <w:pPr>
      <w:snapToGrid w:val="0"/>
      <w:jc w:val="left"/>
    </w:pPr>
    <w:rPr>
      <w:sz w:val="18"/>
      <w:szCs w:val="18"/>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7">
    <w:name w:val="Strong"/>
    <w:basedOn w:val="16"/>
    <w:qFormat/>
    <w:uiPriority w:val="0"/>
    <w:rPr>
      <w:b/>
    </w:rPr>
  </w:style>
  <w:style w:type="character" w:customStyle="1" w:styleId="19">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805</Words>
  <Characters>867</Characters>
  <Lines>0</Lines>
  <Paragraphs>0</Paragraphs>
  <TotalTime>30</TotalTime>
  <ScaleCrop>false</ScaleCrop>
  <LinksUpToDate>false</LinksUpToDate>
  <CharactersWithSpaces>912</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2025-03-25T09:36:00Z</cp:lastPrinted>
  <dcterms:modified xsi:type="dcterms:W3CDTF">2025-03-27T02:42:43Z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A44D5FD2EE4E4ADAB39E2322451B69E4_13</vt:lpwstr>
  </property>
  <property fmtid="{D5CDD505-2E9C-101B-9397-08002B2CF9AE}" pid="4" name="KSOTemplateDocerSaveRecord">
    <vt:lpwstr>eyJoZGlkIjoiNjY2ZDc2ZjcwNWQ0NjRhNDllZjk3MTYxNDRmMzUwNDcifQ==</vt:lpwstr>
  </property>
</Properties>
</file>